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AD5EDD" w:rsidRDefault="00AD5EDD" w:rsidP="00AD5EDD">
      <w:pPr>
        <w:ind w:left="5664"/>
        <w:rPr>
          <w:rFonts w:cstheme="minorHAnsi"/>
          <w:bCs/>
          <w:sz w:val="20"/>
          <w:szCs w:val="20"/>
        </w:rPr>
      </w:pPr>
      <w:r w:rsidRPr="00AD5EDD">
        <w:rPr>
          <w:rFonts w:cstheme="minorHAnsi"/>
          <w:bCs/>
          <w:sz w:val="20"/>
          <w:szCs w:val="20"/>
        </w:rPr>
        <w:t>Załącznik nr 5 do zapytania ofertowego</w:t>
      </w:r>
    </w:p>
    <w:p w14:paraId="01FECE00" w14:textId="269DB585" w:rsidR="004918A6" w:rsidRPr="00AD5EDD" w:rsidRDefault="0075789A" w:rsidP="00333ED3">
      <w:pPr>
        <w:jc w:val="center"/>
        <w:rPr>
          <w:rFonts w:cstheme="minorHAnsi"/>
          <w:b/>
          <w:sz w:val="20"/>
          <w:szCs w:val="20"/>
        </w:rPr>
      </w:pPr>
      <w:r w:rsidRPr="00AD5EDD">
        <w:rPr>
          <w:rFonts w:cstheme="minorHAnsi"/>
          <w:b/>
          <w:sz w:val="20"/>
          <w:szCs w:val="20"/>
        </w:rPr>
        <w:t xml:space="preserve">Klauzula Informacyjna dotycząca przetwarzania danych osobowych </w:t>
      </w:r>
    </w:p>
    <w:p w14:paraId="74188E1B" w14:textId="16A4D355" w:rsidR="006E5C19" w:rsidRPr="00AD5EDD" w:rsidRDefault="006E5C19" w:rsidP="003B29C0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AD5EDD">
        <w:rPr>
          <w:rFonts w:cstheme="minorHAnsi"/>
          <w:sz w:val="20"/>
          <w:szCs w:val="20"/>
        </w:rPr>
        <w:t>e:</w:t>
      </w:r>
    </w:p>
    <w:p w14:paraId="6AA48E01" w14:textId="1E06CCAF" w:rsidR="003B29C0" w:rsidRPr="00AD5EDD" w:rsidRDefault="006E5C19" w:rsidP="003B29C0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 xml:space="preserve">- </w:t>
      </w:r>
      <w:r w:rsidR="003B29C0" w:rsidRPr="00AD5EDD">
        <w:rPr>
          <w:rFonts w:cstheme="minorHAnsi"/>
          <w:sz w:val="20"/>
          <w:szCs w:val="20"/>
        </w:rPr>
        <w:t xml:space="preserve">Administratorem danych osobowych </w:t>
      </w:r>
      <w:r w:rsidRPr="00AD5EDD">
        <w:rPr>
          <w:rFonts w:cstheme="minorHAnsi"/>
          <w:sz w:val="20"/>
          <w:szCs w:val="20"/>
        </w:rPr>
        <w:t xml:space="preserve">zawartych w formularzu ofertowym i w umowie </w:t>
      </w:r>
      <w:r w:rsidR="003B29C0" w:rsidRPr="00AD5EDD">
        <w:rPr>
          <w:rFonts w:cstheme="minorHAnsi"/>
          <w:sz w:val="20"/>
          <w:szCs w:val="20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AD5EDD" w:rsidRDefault="006E5C19" w:rsidP="003B29C0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 xml:space="preserve">- </w:t>
      </w:r>
      <w:r w:rsidR="003B29C0" w:rsidRPr="00AD5EDD">
        <w:rPr>
          <w:rFonts w:cstheme="minorHAnsi"/>
          <w:sz w:val="20"/>
          <w:szCs w:val="20"/>
        </w:rPr>
        <w:t>Z inspektorem ochrony danych Żłobka można skontaktować się poprzez adres e-mail: iod@zlobek.wielun.pl.</w:t>
      </w:r>
      <w:r w:rsidR="003D4312" w:rsidRPr="00AD5EDD">
        <w:rPr>
          <w:rFonts w:cstheme="minorHAnsi"/>
          <w:sz w:val="20"/>
          <w:szCs w:val="20"/>
        </w:rPr>
        <w:t>,</w:t>
      </w:r>
    </w:p>
    <w:p w14:paraId="67829164" w14:textId="14043550" w:rsidR="003B29C0" w:rsidRPr="00AD5EDD" w:rsidRDefault="006E5C19" w:rsidP="00AD5EDD">
      <w:pPr>
        <w:autoSpaceDE w:val="0"/>
        <w:spacing w:after="0" w:line="360" w:lineRule="auto"/>
        <w:jc w:val="both"/>
        <w:rPr>
          <w:rFonts w:eastAsia="Times New Roman" w:cstheme="minorHAnsi"/>
          <w:kern w:val="1"/>
          <w:sz w:val="20"/>
          <w:szCs w:val="20"/>
          <w:lang w:eastAsia="hi-IN" w:bidi="hi-IN"/>
        </w:rPr>
      </w:pPr>
      <w:r w:rsidRPr="00AD5EDD">
        <w:rPr>
          <w:rFonts w:cstheme="minorHAnsi"/>
          <w:sz w:val="20"/>
          <w:szCs w:val="20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AD5EDD">
        <w:rPr>
          <w:rFonts w:cstheme="minorHAnsi"/>
          <w:sz w:val="20"/>
          <w:szCs w:val="20"/>
        </w:rPr>
        <w:t xml:space="preserve"> </w:t>
      </w:r>
      <w:r w:rsidRPr="00AD5EDD">
        <w:rPr>
          <w:rFonts w:cstheme="minorHAnsi"/>
          <w:sz w:val="20"/>
          <w:szCs w:val="20"/>
        </w:rPr>
        <w:t>na</w:t>
      </w:r>
      <w:r w:rsidR="00AD5EDD" w:rsidRPr="00AD5EDD">
        <w:rPr>
          <w:rFonts w:cstheme="minorHAnsi"/>
          <w:sz w:val="20"/>
          <w:szCs w:val="20"/>
        </w:rPr>
        <w:t xml:space="preserve"> </w:t>
      </w:r>
      <w:r w:rsidR="00B2500B" w:rsidRPr="00AD5EDD">
        <w:rPr>
          <w:rFonts w:cstheme="minorHAnsi"/>
          <w:sz w:val="20"/>
          <w:szCs w:val="20"/>
        </w:rPr>
        <w:t>„</w:t>
      </w:r>
      <w:r w:rsidR="00AD5EDD" w:rsidRPr="00AD5EDD">
        <w:rPr>
          <w:rFonts w:eastAsia="Times New Roman" w:cstheme="minorHAnsi"/>
          <w:kern w:val="1"/>
          <w:sz w:val="20"/>
          <w:szCs w:val="20"/>
          <w:lang w:eastAsia="hi-IN" w:bidi="hi-IN"/>
        </w:rPr>
        <w:t xml:space="preserve">Sukcesywną dostawę </w:t>
      </w:r>
      <w:r w:rsidR="00294D96">
        <w:rPr>
          <w:rFonts w:eastAsia="Times New Roman" w:cstheme="minorHAnsi"/>
          <w:kern w:val="1"/>
          <w:sz w:val="20"/>
          <w:szCs w:val="20"/>
          <w:lang w:eastAsia="hi-IN"/>
        </w:rPr>
        <w:t>świeżych</w:t>
      </w:r>
      <w:r w:rsidR="00D63E2E">
        <w:rPr>
          <w:rFonts w:eastAsia="Times New Roman" w:cstheme="minorHAnsi"/>
          <w:kern w:val="1"/>
          <w:sz w:val="20"/>
          <w:szCs w:val="20"/>
          <w:lang w:eastAsia="hi-IN"/>
        </w:rPr>
        <w:t>:</w:t>
      </w:r>
      <w:r w:rsidR="00294D96">
        <w:rPr>
          <w:rFonts w:eastAsia="Times New Roman" w:cstheme="minorHAnsi"/>
          <w:kern w:val="1"/>
          <w:sz w:val="20"/>
          <w:szCs w:val="20"/>
          <w:lang w:eastAsia="hi-IN"/>
        </w:rPr>
        <w:t xml:space="preserve"> warzyw, owoców, jaj </w:t>
      </w:r>
      <w:r w:rsidR="00D63E2E">
        <w:rPr>
          <w:rFonts w:eastAsia="Times New Roman" w:cstheme="minorHAnsi"/>
          <w:kern w:val="1"/>
          <w:sz w:val="20"/>
          <w:szCs w:val="20"/>
          <w:lang w:eastAsia="hi-IN"/>
        </w:rPr>
        <w:t xml:space="preserve">                     </w:t>
      </w:r>
      <w:r w:rsidR="00294D96">
        <w:rPr>
          <w:rFonts w:eastAsia="Times New Roman" w:cstheme="minorHAnsi"/>
          <w:kern w:val="1"/>
          <w:sz w:val="20"/>
          <w:szCs w:val="20"/>
          <w:lang w:eastAsia="hi-IN"/>
        </w:rPr>
        <w:t>i kiszonek</w:t>
      </w:r>
      <w:r w:rsidR="00AD5EDD" w:rsidRPr="00AD5EDD">
        <w:rPr>
          <w:rFonts w:eastAsia="Times New Roman" w:cstheme="minorHAnsi"/>
          <w:kern w:val="1"/>
          <w:sz w:val="20"/>
          <w:szCs w:val="20"/>
          <w:lang w:eastAsia="hi-IN" w:bidi="hi-IN"/>
        </w:rPr>
        <w:t xml:space="preserve"> w okresie od 01.01.2025 r. do 31.12.2025r. dla Miejskiego Żłobka w Wieluniu”</w:t>
      </w:r>
      <w:r w:rsidR="00AD5EDD" w:rsidRPr="00AD5EDD">
        <w:rPr>
          <w:rFonts w:eastAsia="SimSun" w:cstheme="minorHAnsi"/>
          <w:kern w:val="1"/>
          <w:sz w:val="20"/>
          <w:szCs w:val="20"/>
          <w:lang w:eastAsia="hi-IN" w:bidi="hi-IN"/>
        </w:rPr>
        <w:t xml:space="preserve"> </w:t>
      </w:r>
    </w:p>
    <w:p w14:paraId="3B6B8EFE" w14:textId="79391792" w:rsidR="006E5C19" w:rsidRPr="00AD5EDD" w:rsidRDefault="006E5C19" w:rsidP="00897E68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 xml:space="preserve">- odbiorcami Pani/Pana danych osobowych będą osoby lub podmioty, którym </w:t>
      </w:r>
      <w:r w:rsidR="004D6646" w:rsidRPr="00AD5EDD">
        <w:rPr>
          <w:rFonts w:cstheme="minorHAnsi"/>
          <w:sz w:val="20"/>
          <w:szCs w:val="20"/>
        </w:rPr>
        <w:t>udostępniona</w:t>
      </w:r>
      <w:r w:rsidRPr="00AD5EDD">
        <w:rPr>
          <w:rFonts w:cstheme="minorHAnsi"/>
          <w:sz w:val="20"/>
          <w:szCs w:val="20"/>
        </w:rPr>
        <w:t xml:space="preserve"> zostanie dokumentacja postępowania w oparciu o art. 18 oraz art. 74 ustawy z dnia 11 września 2019 r. – Prawo zamówień </w:t>
      </w:r>
      <w:r w:rsidR="00627B01" w:rsidRPr="00AD5EDD">
        <w:rPr>
          <w:rFonts w:cstheme="minorHAnsi"/>
          <w:sz w:val="20"/>
          <w:szCs w:val="20"/>
        </w:rPr>
        <w:t>publicznych,</w:t>
      </w:r>
    </w:p>
    <w:p w14:paraId="01A9FA25" w14:textId="305515A7" w:rsidR="00627B01" w:rsidRPr="00AD5EDD" w:rsidRDefault="00627B01" w:rsidP="00897E68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Pani/Pana dane osobowe będą przetwarzane przez okres 4 lat od dnia zakończenia post</w:t>
      </w:r>
      <w:r w:rsidR="004A503A" w:rsidRPr="00AD5EDD">
        <w:rPr>
          <w:rFonts w:cstheme="minorHAnsi"/>
          <w:sz w:val="20"/>
          <w:szCs w:val="20"/>
        </w:rPr>
        <w:t>ę</w:t>
      </w:r>
      <w:r w:rsidRPr="00AD5EDD">
        <w:rPr>
          <w:rFonts w:cstheme="minorHAnsi"/>
          <w:sz w:val="20"/>
          <w:szCs w:val="20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AD5EDD" w:rsidRDefault="00627B01" w:rsidP="00897E68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AD5EDD" w:rsidRDefault="00627B01" w:rsidP="00897E68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AD5EDD" w:rsidRDefault="00627B01" w:rsidP="00897E68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posiada Pani/Pan</w:t>
      </w:r>
      <w:r w:rsidR="00333ED3" w:rsidRPr="00AD5EDD">
        <w:rPr>
          <w:rFonts w:cstheme="minorHAnsi"/>
          <w:sz w:val="20"/>
          <w:szCs w:val="20"/>
        </w:rPr>
        <w:t>:</w:t>
      </w:r>
    </w:p>
    <w:p w14:paraId="6AF27314" w14:textId="5F9EA728" w:rsidR="00627B01" w:rsidRPr="00AD5EDD" w:rsidRDefault="00627B01" w:rsidP="00D4498C">
      <w:pPr>
        <w:spacing w:line="240" w:lineRule="auto"/>
        <w:ind w:firstLine="708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na podstawie art. 15 RODO prawo dostępu do danych osobowych Pani/Pana dotyczących,</w:t>
      </w:r>
    </w:p>
    <w:p w14:paraId="4585F85A" w14:textId="647F94E7" w:rsidR="00627B01" w:rsidRPr="00AD5EDD" w:rsidRDefault="00627B01" w:rsidP="00D4498C">
      <w:pPr>
        <w:spacing w:line="240" w:lineRule="auto"/>
        <w:ind w:firstLine="708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na podstawie art. 16 RODO prawo do sprostowania Pani/Pana danych osobowych,</w:t>
      </w:r>
    </w:p>
    <w:p w14:paraId="17298427" w14:textId="0D8046ED" w:rsidR="00627B01" w:rsidRPr="00AD5EDD" w:rsidRDefault="00627B01" w:rsidP="00D4498C">
      <w:pPr>
        <w:spacing w:line="240" w:lineRule="auto"/>
        <w:ind w:left="709" w:hanging="1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AD5EDD" w:rsidRDefault="00627B01" w:rsidP="00D4498C">
      <w:pPr>
        <w:spacing w:line="240" w:lineRule="auto"/>
        <w:ind w:left="709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 xml:space="preserve">- </w:t>
      </w:r>
      <w:r w:rsidR="00333ED3" w:rsidRPr="00AD5EDD">
        <w:rPr>
          <w:rFonts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AD5EDD" w:rsidRDefault="00333ED3" w:rsidP="00897E68">
      <w:pPr>
        <w:spacing w:line="240" w:lineRule="auto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Nie przysługuje Pani/Panu:</w:t>
      </w:r>
    </w:p>
    <w:p w14:paraId="574214CA" w14:textId="6B8DB524" w:rsidR="00333ED3" w:rsidRPr="00AD5EDD" w:rsidRDefault="00333ED3" w:rsidP="00333ED3">
      <w:pPr>
        <w:spacing w:line="240" w:lineRule="auto"/>
        <w:ind w:firstLine="708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w związku z art. 17 ust. 3 lit. B, d lub e RODO prawo do usunięcia danych osobowych,</w:t>
      </w:r>
    </w:p>
    <w:p w14:paraId="44DCAA2E" w14:textId="286F59A2" w:rsidR="00333ED3" w:rsidRPr="00AD5EDD" w:rsidRDefault="00333ED3" w:rsidP="00333ED3">
      <w:pPr>
        <w:spacing w:line="240" w:lineRule="auto"/>
        <w:ind w:firstLine="708"/>
        <w:jc w:val="both"/>
        <w:rPr>
          <w:rFonts w:cstheme="minorHAnsi"/>
          <w:sz w:val="20"/>
          <w:szCs w:val="20"/>
        </w:rPr>
      </w:pPr>
      <w:r w:rsidRPr="00AD5EDD">
        <w:rPr>
          <w:rFonts w:cstheme="minorHAnsi"/>
          <w:sz w:val="20"/>
          <w:szCs w:val="20"/>
        </w:rPr>
        <w:t>- prawo do przenoszenia danych osobowych, o którym mowa w art. 20 RODO,</w:t>
      </w:r>
    </w:p>
    <w:p w14:paraId="7016FD0D" w14:textId="6AC7D756" w:rsidR="00333ED3" w:rsidRPr="00D4498C" w:rsidRDefault="00333ED3" w:rsidP="00333ED3">
      <w:pPr>
        <w:spacing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AD5EDD">
        <w:rPr>
          <w:rFonts w:cstheme="minorHAnsi"/>
          <w:sz w:val="20"/>
          <w:szCs w:val="20"/>
        </w:rPr>
        <w:t>- na podstawie art. 21 RODO prawo sprzeciwu, wobec przetwarzania danych osobowych, gdyż podstawą prawną przetwarzania Pani/Pana danych osobowych jest art. 6 ust. 1 lit. b i c RODO.</w:t>
      </w:r>
      <w:r w:rsidRPr="00AD5EDD">
        <w:rPr>
          <w:rFonts w:cstheme="minorHAnsi"/>
        </w:rPr>
        <w:t xml:space="preserve"> </w:t>
      </w:r>
    </w:p>
    <w:sectPr w:rsidR="00333ED3" w:rsidRPr="00D4498C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6F9A5" w14:textId="77777777" w:rsidR="00891066" w:rsidRDefault="00891066">
      <w:pPr>
        <w:spacing w:after="0" w:line="240" w:lineRule="auto"/>
      </w:pPr>
      <w:r>
        <w:separator/>
      </w:r>
    </w:p>
  </w:endnote>
  <w:endnote w:type="continuationSeparator" w:id="0">
    <w:p w14:paraId="17B47118" w14:textId="77777777" w:rsidR="00891066" w:rsidRDefault="00891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67D9C" w14:textId="77777777" w:rsidR="00891066" w:rsidRDefault="00891066">
      <w:pPr>
        <w:spacing w:after="0" w:line="240" w:lineRule="auto"/>
      </w:pPr>
      <w:r>
        <w:separator/>
      </w:r>
    </w:p>
  </w:footnote>
  <w:footnote w:type="continuationSeparator" w:id="0">
    <w:p w14:paraId="3EBFFC2A" w14:textId="77777777" w:rsidR="00891066" w:rsidRDefault="00891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E25E8"/>
    <w:rsid w:val="001A7979"/>
    <w:rsid w:val="001C22FE"/>
    <w:rsid w:val="002458C1"/>
    <w:rsid w:val="00262C79"/>
    <w:rsid w:val="00294D96"/>
    <w:rsid w:val="002D1661"/>
    <w:rsid w:val="00333ED3"/>
    <w:rsid w:val="0034087F"/>
    <w:rsid w:val="00391C9C"/>
    <w:rsid w:val="003B29C0"/>
    <w:rsid w:val="003D4312"/>
    <w:rsid w:val="003D628D"/>
    <w:rsid w:val="00422646"/>
    <w:rsid w:val="004642DC"/>
    <w:rsid w:val="004918A6"/>
    <w:rsid w:val="004A503A"/>
    <w:rsid w:val="004D6646"/>
    <w:rsid w:val="005A5941"/>
    <w:rsid w:val="005C4754"/>
    <w:rsid w:val="00627B01"/>
    <w:rsid w:val="006659F3"/>
    <w:rsid w:val="006A76C5"/>
    <w:rsid w:val="006B2613"/>
    <w:rsid w:val="006E5C19"/>
    <w:rsid w:val="006F75E4"/>
    <w:rsid w:val="00713EF3"/>
    <w:rsid w:val="00731C93"/>
    <w:rsid w:val="0075789A"/>
    <w:rsid w:val="007D1DC8"/>
    <w:rsid w:val="007E165C"/>
    <w:rsid w:val="00891066"/>
    <w:rsid w:val="00897E68"/>
    <w:rsid w:val="008B1FE0"/>
    <w:rsid w:val="008C48D1"/>
    <w:rsid w:val="008F2C60"/>
    <w:rsid w:val="00902E3B"/>
    <w:rsid w:val="00966721"/>
    <w:rsid w:val="00975310"/>
    <w:rsid w:val="009753B0"/>
    <w:rsid w:val="009C0374"/>
    <w:rsid w:val="00A242CD"/>
    <w:rsid w:val="00A4260D"/>
    <w:rsid w:val="00A5526F"/>
    <w:rsid w:val="00AA46DE"/>
    <w:rsid w:val="00AD5EDD"/>
    <w:rsid w:val="00B02983"/>
    <w:rsid w:val="00B141E6"/>
    <w:rsid w:val="00B2500B"/>
    <w:rsid w:val="00B70F58"/>
    <w:rsid w:val="00B81139"/>
    <w:rsid w:val="00BA0586"/>
    <w:rsid w:val="00BA142B"/>
    <w:rsid w:val="00BE1E60"/>
    <w:rsid w:val="00BF4CD1"/>
    <w:rsid w:val="00CC06BB"/>
    <w:rsid w:val="00CC2A0E"/>
    <w:rsid w:val="00D10FB7"/>
    <w:rsid w:val="00D4498C"/>
    <w:rsid w:val="00D633AB"/>
    <w:rsid w:val="00D63E2E"/>
    <w:rsid w:val="00D731BB"/>
    <w:rsid w:val="00E21B60"/>
    <w:rsid w:val="00E72DCA"/>
    <w:rsid w:val="00EB0A2A"/>
    <w:rsid w:val="00F2082A"/>
    <w:rsid w:val="00F237C2"/>
    <w:rsid w:val="00F56124"/>
    <w:rsid w:val="00F64CF1"/>
    <w:rsid w:val="00F91B0D"/>
    <w:rsid w:val="00FA494B"/>
    <w:rsid w:val="00FD4F0A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3</cp:revision>
  <cp:lastPrinted>2024-11-14T10:26:00Z</cp:lastPrinted>
  <dcterms:created xsi:type="dcterms:W3CDTF">2024-11-18T14:13:00Z</dcterms:created>
  <dcterms:modified xsi:type="dcterms:W3CDTF">2024-11-20T10:58:00Z</dcterms:modified>
</cp:coreProperties>
</file>